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9AF" w:rsidRDefault="00BE49AF" w:rsidP="00D300F8">
      <w:pPr>
        <w:spacing w:line="360" w:lineRule="auto"/>
        <w:ind w:firstLineChars="200" w:firstLine="602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D300F8">
        <w:rPr>
          <w:rFonts w:asciiTheme="minorEastAsia" w:eastAsiaTheme="minorEastAsia" w:hAnsiTheme="minorEastAsia" w:hint="eastAsia"/>
          <w:b/>
          <w:sz w:val="30"/>
          <w:szCs w:val="30"/>
        </w:rPr>
        <w:t>住院医师规范化培训经费使用管理办法</w:t>
      </w:r>
    </w:p>
    <w:p w:rsidR="00D300F8" w:rsidRPr="00D300F8" w:rsidRDefault="00D300F8" w:rsidP="00D300F8">
      <w:pPr>
        <w:spacing w:line="360" w:lineRule="auto"/>
        <w:ind w:firstLineChars="200" w:firstLine="602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BE49AF" w:rsidRPr="003B0A60" w:rsidRDefault="00BE49AF" w:rsidP="003B0A60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3B0A60">
        <w:rPr>
          <w:rFonts w:asciiTheme="minorEastAsia" w:eastAsiaTheme="minorEastAsia" w:hAnsiTheme="minorEastAsia" w:hint="eastAsia"/>
          <w:sz w:val="24"/>
          <w:szCs w:val="24"/>
        </w:rPr>
        <w:t>为</w:t>
      </w:r>
      <w:r w:rsidR="002F778A" w:rsidRPr="003B0A60">
        <w:rPr>
          <w:rFonts w:asciiTheme="minorEastAsia" w:eastAsiaTheme="minorEastAsia" w:hAnsiTheme="minorEastAsia" w:hint="eastAsia"/>
          <w:sz w:val="24"/>
          <w:szCs w:val="24"/>
        </w:rPr>
        <w:t>推进我院住院医师规范化培训工作，确保与培训相关各项工作的顺利开展，提高资金使用效益，结合医院实际制定本办法。</w:t>
      </w:r>
    </w:p>
    <w:p w:rsidR="002F778A" w:rsidRPr="003B0A60" w:rsidRDefault="002F778A" w:rsidP="003B0A6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B0A60">
        <w:rPr>
          <w:rFonts w:asciiTheme="minorEastAsia" w:eastAsiaTheme="minorEastAsia" w:hAnsiTheme="minorEastAsia" w:hint="eastAsia"/>
          <w:sz w:val="24"/>
          <w:szCs w:val="24"/>
        </w:rPr>
        <w:t>一、</w:t>
      </w:r>
      <w:r w:rsidR="00D352F3" w:rsidRPr="003B0A60">
        <w:rPr>
          <w:rFonts w:asciiTheme="minorEastAsia" w:eastAsiaTheme="minorEastAsia" w:hAnsiTheme="minorEastAsia" w:hint="eastAsia"/>
          <w:sz w:val="24"/>
          <w:szCs w:val="24"/>
        </w:rPr>
        <w:t>总体要求</w:t>
      </w:r>
      <w:r w:rsidRPr="003B0A60">
        <w:rPr>
          <w:rFonts w:asciiTheme="minorEastAsia" w:eastAsiaTheme="minorEastAsia" w:hAnsiTheme="minorEastAsia" w:cs="MingLiU_HKSCS" w:hint="eastAsia"/>
          <w:sz w:val="24"/>
          <w:szCs w:val="24"/>
        </w:rPr>
        <w:t>：</w:t>
      </w:r>
      <w:r w:rsidRPr="003B0A60">
        <w:rPr>
          <w:rFonts w:asciiTheme="minorEastAsia" w:eastAsiaTheme="minorEastAsia" w:hAnsiTheme="minorEastAsia" w:cs="微软雅黑" w:hint="eastAsia"/>
          <w:sz w:val="24"/>
          <w:szCs w:val="24"/>
        </w:rPr>
        <w:t>严格执行国家有关法律、</w:t>
      </w:r>
      <w:r w:rsidRPr="003B0A60">
        <w:rPr>
          <w:rFonts w:asciiTheme="minorEastAsia" w:eastAsiaTheme="minorEastAsia" w:hAnsiTheme="minorEastAsia" w:hint="eastAsia"/>
          <w:sz w:val="24"/>
          <w:szCs w:val="24"/>
        </w:rPr>
        <w:t>法规和财务规章制度</w:t>
      </w:r>
      <w:r w:rsidRPr="003B0A60">
        <w:rPr>
          <w:rFonts w:asciiTheme="minorEastAsia" w:eastAsiaTheme="minorEastAsia" w:hAnsiTheme="minorEastAsia" w:cs="MingLiU_HKSCS" w:hint="eastAsia"/>
          <w:sz w:val="24"/>
          <w:szCs w:val="24"/>
        </w:rPr>
        <w:t>，</w:t>
      </w:r>
      <w:r w:rsidRPr="003B0A60">
        <w:rPr>
          <w:rFonts w:asciiTheme="minorEastAsia" w:eastAsiaTheme="minorEastAsia" w:hAnsiTheme="minorEastAsia" w:cs="微软雅黑" w:hint="eastAsia"/>
          <w:sz w:val="24"/>
          <w:szCs w:val="24"/>
        </w:rPr>
        <w:t>建立健全各项支出管理制度</w:t>
      </w:r>
      <w:r w:rsidRPr="003B0A60">
        <w:rPr>
          <w:rFonts w:asciiTheme="minorEastAsia" w:eastAsiaTheme="minorEastAsia" w:hAnsiTheme="minorEastAsia" w:cs="MingLiU_HKSCS" w:hint="eastAsia"/>
          <w:sz w:val="24"/>
          <w:szCs w:val="24"/>
        </w:rPr>
        <w:t>，</w:t>
      </w:r>
      <w:r w:rsidRPr="003B0A60">
        <w:rPr>
          <w:rFonts w:asciiTheme="minorEastAsia" w:eastAsiaTheme="minorEastAsia" w:hAnsiTheme="minorEastAsia" w:cs="微软雅黑" w:hint="eastAsia"/>
          <w:sz w:val="24"/>
          <w:szCs w:val="24"/>
        </w:rPr>
        <w:t>增强支出管理的</w:t>
      </w:r>
      <w:r w:rsidRPr="003B0A60">
        <w:rPr>
          <w:rFonts w:asciiTheme="minorEastAsia" w:eastAsiaTheme="minorEastAsia" w:hAnsiTheme="minorEastAsia" w:hint="eastAsia"/>
          <w:sz w:val="24"/>
          <w:szCs w:val="24"/>
        </w:rPr>
        <w:t>科学性、合法性、有效性</w:t>
      </w:r>
      <w:r w:rsidRPr="003B0A60">
        <w:rPr>
          <w:rFonts w:asciiTheme="minorEastAsia" w:eastAsiaTheme="minorEastAsia" w:hAnsiTheme="minorEastAsia" w:cs="MingLiU_HKSCS" w:hint="eastAsia"/>
          <w:sz w:val="24"/>
          <w:szCs w:val="24"/>
        </w:rPr>
        <w:t>，</w:t>
      </w:r>
      <w:r w:rsidRPr="003B0A60">
        <w:rPr>
          <w:rFonts w:asciiTheme="minorEastAsia" w:eastAsiaTheme="minorEastAsia" w:hAnsiTheme="minorEastAsia" w:cs="Times New Roman" w:hint="eastAsia"/>
          <w:sz w:val="24"/>
          <w:szCs w:val="24"/>
        </w:rPr>
        <w:t>专款专用，为住院医师提供良好的培训条件，保证培训质量。</w:t>
      </w:r>
    </w:p>
    <w:p w:rsidR="00270AA4" w:rsidRPr="003B0A60" w:rsidRDefault="00270AA4" w:rsidP="003B0A60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  <w:r w:rsidRPr="003B0A60">
        <w:rPr>
          <w:rFonts w:asciiTheme="minorEastAsia" w:eastAsiaTheme="minorEastAsia" w:hAnsiTheme="minorEastAsia" w:cs="宋体" w:hint="eastAsia"/>
          <w:sz w:val="24"/>
          <w:szCs w:val="24"/>
        </w:rPr>
        <w:t>二、</w:t>
      </w:r>
      <w:r w:rsidR="00D352F3" w:rsidRPr="003B0A60">
        <w:rPr>
          <w:rFonts w:asciiTheme="minorEastAsia" w:eastAsiaTheme="minorEastAsia" w:hAnsiTheme="minorEastAsia" w:cs="宋体" w:hint="eastAsia"/>
          <w:sz w:val="24"/>
          <w:szCs w:val="24"/>
        </w:rPr>
        <w:t>统筹预算，先行垫付。</w:t>
      </w:r>
      <w:r w:rsidRPr="003B0A60">
        <w:rPr>
          <w:rFonts w:asciiTheme="minorEastAsia" w:eastAsiaTheme="minorEastAsia" w:hAnsiTheme="minorEastAsia" w:cs="宋体" w:hint="eastAsia"/>
          <w:sz w:val="24"/>
          <w:szCs w:val="24"/>
        </w:rPr>
        <w:t>根据医院财务制度，各项经费实行预算制</w:t>
      </w:r>
      <w:r w:rsidR="00D352F3" w:rsidRPr="003B0A60">
        <w:rPr>
          <w:rFonts w:asciiTheme="minorEastAsia" w:eastAsiaTheme="minorEastAsia" w:hAnsiTheme="minorEastAsia" w:cs="宋体" w:hint="eastAsia"/>
          <w:sz w:val="24"/>
          <w:szCs w:val="24"/>
        </w:rPr>
        <w:t>，</w:t>
      </w:r>
      <w:r w:rsidRPr="003B0A60">
        <w:rPr>
          <w:rFonts w:asciiTheme="minorEastAsia" w:eastAsiaTheme="minorEastAsia" w:hAnsiTheme="minorEastAsia" w:cs="宋体" w:hint="eastAsia"/>
          <w:sz w:val="24"/>
          <w:szCs w:val="24"/>
        </w:rPr>
        <w:t>为便于开展工作，每年由教育处</w:t>
      </w:r>
      <w:r w:rsidR="00D352F3" w:rsidRPr="003B0A60">
        <w:rPr>
          <w:rFonts w:asciiTheme="minorEastAsia" w:eastAsiaTheme="minorEastAsia" w:hAnsiTheme="minorEastAsia" w:cs="宋体" w:hint="eastAsia"/>
          <w:sz w:val="24"/>
          <w:szCs w:val="24"/>
        </w:rPr>
        <w:t>根据住院医师规范化培训工作的实际情况，对基地建设、教学活动、住院医师补助津贴、指导医师劳务及其他培训相关经费统一列入预算。</w:t>
      </w:r>
    </w:p>
    <w:p w:rsidR="003B0A60" w:rsidRPr="003B0A60" w:rsidRDefault="00D352F3" w:rsidP="003B0A6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3B0A60">
        <w:rPr>
          <w:rFonts w:asciiTheme="minorEastAsia" w:eastAsiaTheme="minorEastAsia" w:hAnsiTheme="minorEastAsia" w:hint="eastAsia"/>
          <w:sz w:val="24"/>
          <w:szCs w:val="24"/>
        </w:rPr>
        <w:t>三、</w:t>
      </w:r>
      <w:r w:rsidR="003B0A60" w:rsidRPr="003B0A60">
        <w:rPr>
          <w:rFonts w:asciiTheme="minorEastAsia" w:eastAsiaTheme="minorEastAsia" w:hAnsiTheme="minorEastAsia" w:hint="eastAsia"/>
          <w:sz w:val="24"/>
          <w:szCs w:val="24"/>
        </w:rPr>
        <w:t>住院医师规范化培训专项经费，专款专用。</w:t>
      </w:r>
      <w:r w:rsidR="00C30D82">
        <w:rPr>
          <w:rFonts w:asciiTheme="minorEastAsia" w:eastAsiaTheme="minorEastAsia" w:hAnsiTheme="minorEastAsia" w:hint="eastAsia"/>
          <w:sz w:val="24"/>
          <w:szCs w:val="24"/>
        </w:rPr>
        <w:t>专项经费到账后，</w:t>
      </w:r>
      <w:r w:rsidR="00D01D31" w:rsidRPr="003B0A60">
        <w:rPr>
          <w:rFonts w:asciiTheme="minorEastAsia" w:eastAsiaTheme="minorEastAsia" w:hAnsiTheme="minorEastAsia" w:hint="eastAsia"/>
          <w:sz w:val="24"/>
          <w:szCs w:val="24"/>
        </w:rPr>
        <w:t>将收款列入“</w:t>
      </w:r>
      <w:r w:rsidR="00D01D31">
        <w:rPr>
          <w:rFonts w:asciiTheme="minorEastAsia" w:eastAsiaTheme="minorEastAsia" w:hAnsiTheme="minorEastAsia" w:hint="eastAsia"/>
          <w:sz w:val="24"/>
          <w:szCs w:val="24"/>
        </w:rPr>
        <w:t>科教</w:t>
      </w:r>
      <w:r w:rsidR="00D01D31" w:rsidRPr="003B0A60">
        <w:rPr>
          <w:rFonts w:asciiTheme="minorEastAsia" w:eastAsiaTheme="minorEastAsia" w:hAnsiTheme="minorEastAsia" w:hint="eastAsia"/>
          <w:sz w:val="24"/>
          <w:szCs w:val="24"/>
        </w:rPr>
        <w:t>项目收入”科目</w:t>
      </w:r>
      <w:r w:rsidR="00D01D31">
        <w:rPr>
          <w:rFonts w:asciiTheme="minorEastAsia" w:eastAsiaTheme="minorEastAsia" w:hAnsiTheme="minorEastAsia" w:hint="eastAsia"/>
          <w:sz w:val="24"/>
          <w:szCs w:val="24"/>
        </w:rPr>
        <w:t>中的“住院医师规范化培训</w:t>
      </w:r>
      <w:r w:rsidR="009209F9">
        <w:rPr>
          <w:rFonts w:asciiTheme="minorEastAsia" w:eastAsiaTheme="minorEastAsia" w:hAnsiTheme="minorEastAsia" w:hint="eastAsia"/>
          <w:sz w:val="24"/>
          <w:szCs w:val="24"/>
        </w:rPr>
        <w:t>经费</w:t>
      </w:r>
      <w:r w:rsidR="00D01D31">
        <w:rPr>
          <w:rFonts w:asciiTheme="minorEastAsia" w:eastAsiaTheme="minorEastAsia" w:hAnsiTheme="minorEastAsia" w:hint="eastAsia"/>
          <w:sz w:val="24"/>
          <w:szCs w:val="24"/>
        </w:rPr>
        <w:t>”</w:t>
      </w:r>
      <w:r w:rsidR="00D300F8">
        <w:rPr>
          <w:rFonts w:asciiTheme="minorEastAsia" w:eastAsiaTheme="minorEastAsia" w:hAnsiTheme="minorEastAsia" w:hint="eastAsia"/>
          <w:sz w:val="24"/>
          <w:szCs w:val="24"/>
        </w:rPr>
        <w:t>项目进行</w:t>
      </w:r>
      <w:r w:rsidR="00337551">
        <w:rPr>
          <w:rFonts w:asciiTheme="minorEastAsia" w:eastAsiaTheme="minorEastAsia" w:hAnsiTheme="minorEastAsia" w:hint="eastAsia"/>
          <w:sz w:val="24"/>
          <w:szCs w:val="24"/>
        </w:rPr>
        <w:t>独立</w:t>
      </w:r>
      <w:r w:rsidR="00D300F8">
        <w:rPr>
          <w:rFonts w:asciiTheme="minorEastAsia" w:eastAsiaTheme="minorEastAsia" w:hAnsiTheme="minorEastAsia" w:hint="eastAsia"/>
          <w:sz w:val="24"/>
          <w:szCs w:val="24"/>
        </w:rPr>
        <w:t>核算</w:t>
      </w:r>
      <w:r w:rsidR="003B0A60" w:rsidRPr="003B0A60">
        <w:rPr>
          <w:rFonts w:asciiTheme="minorEastAsia" w:eastAsiaTheme="minorEastAsia" w:hAnsiTheme="minorEastAsia" w:hint="eastAsia"/>
          <w:sz w:val="24"/>
          <w:szCs w:val="24"/>
        </w:rPr>
        <w:t>，</w:t>
      </w:r>
      <w:r w:rsidR="00337551">
        <w:rPr>
          <w:rFonts w:asciiTheme="minorEastAsia" w:eastAsiaTheme="minorEastAsia" w:hAnsiTheme="minorEastAsia" w:hint="eastAsia"/>
          <w:sz w:val="24"/>
          <w:szCs w:val="24"/>
        </w:rPr>
        <w:t>根据</w:t>
      </w:r>
      <w:r w:rsidR="00E72821">
        <w:rPr>
          <w:rFonts w:asciiTheme="minorEastAsia" w:eastAsiaTheme="minorEastAsia" w:hAnsiTheme="minorEastAsia" w:hint="eastAsia"/>
          <w:sz w:val="24"/>
          <w:szCs w:val="24"/>
        </w:rPr>
        <w:t>已</w:t>
      </w:r>
      <w:r w:rsidR="00337551" w:rsidRPr="00337551">
        <w:rPr>
          <w:rFonts w:asciiTheme="minorEastAsia" w:eastAsiaTheme="minorEastAsia" w:hAnsiTheme="minorEastAsia" w:hint="eastAsia"/>
          <w:sz w:val="24"/>
          <w:szCs w:val="24"/>
        </w:rPr>
        <w:t>支出的明细情况（如：人员经费、差旅费、会议费、培训费、劳务费、其他费用等）</w:t>
      </w:r>
      <w:r w:rsidR="003B0A60" w:rsidRPr="003B0A60">
        <w:rPr>
          <w:rFonts w:asciiTheme="minorEastAsia" w:eastAsiaTheme="minorEastAsia" w:hAnsiTheme="minorEastAsia" w:hint="eastAsia"/>
          <w:sz w:val="24"/>
          <w:szCs w:val="24"/>
        </w:rPr>
        <w:t>冲减</w:t>
      </w:r>
      <w:r w:rsidR="005848BE">
        <w:rPr>
          <w:rFonts w:asciiTheme="minorEastAsia" w:eastAsiaTheme="minorEastAsia" w:hAnsiTheme="minorEastAsia" w:hint="eastAsia"/>
          <w:sz w:val="24"/>
          <w:szCs w:val="24"/>
        </w:rPr>
        <w:t>由医院预算经费垫付的相关支出</w:t>
      </w:r>
      <w:r w:rsidR="003B0A60" w:rsidRPr="003B0A6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56C6C" w:rsidRDefault="00556C6C" w:rsidP="003B0A6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8C754D" w:rsidRDefault="008C754D" w:rsidP="003B0A6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</w:p>
    <w:p w:rsidR="008C754D" w:rsidRDefault="008C754D" w:rsidP="003B0A60">
      <w:pPr>
        <w:spacing w:line="360" w:lineRule="auto"/>
        <w:rPr>
          <w:rFonts w:asciiTheme="minorEastAsia" w:eastAsiaTheme="minorEastAsia" w:hAnsiTheme="minorEastAsia" w:hint="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北京大学肿瘤医院教育处</w:t>
      </w:r>
    </w:p>
    <w:p w:rsidR="00A0355E" w:rsidRPr="00E72821" w:rsidRDefault="00A0355E" w:rsidP="003B0A60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                                          2016年10月20日</w:t>
      </w:r>
    </w:p>
    <w:sectPr w:rsidR="00A0355E" w:rsidRPr="00E72821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12" w:rsidRDefault="00472C12" w:rsidP="00E41539">
      <w:pPr>
        <w:spacing w:after="0"/>
      </w:pPr>
      <w:r>
        <w:separator/>
      </w:r>
    </w:p>
  </w:endnote>
  <w:endnote w:type="continuationSeparator" w:id="1">
    <w:p w:rsidR="00472C12" w:rsidRDefault="00472C12" w:rsidP="00E415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12" w:rsidRDefault="00472C12" w:rsidP="00E41539">
      <w:pPr>
        <w:spacing w:after="0"/>
      </w:pPr>
      <w:r>
        <w:separator/>
      </w:r>
    </w:p>
  </w:footnote>
  <w:footnote w:type="continuationSeparator" w:id="1">
    <w:p w:rsidR="00472C12" w:rsidRDefault="00472C12" w:rsidP="00E4153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86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F1878"/>
    <w:rsid w:val="000A6B7C"/>
    <w:rsid w:val="000B0EE1"/>
    <w:rsid w:val="002455E8"/>
    <w:rsid w:val="00270AA4"/>
    <w:rsid w:val="002F778A"/>
    <w:rsid w:val="00323B43"/>
    <w:rsid w:val="00330E85"/>
    <w:rsid w:val="00337551"/>
    <w:rsid w:val="003B0A60"/>
    <w:rsid w:val="003B6ACD"/>
    <w:rsid w:val="003C26DE"/>
    <w:rsid w:val="003D37D8"/>
    <w:rsid w:val="003E0237"/>
    <w:rsid w:val="004358AB"/>
    <w:rsid w:val="00472C12"/>
    <w:rsid w:val="004B2281"/>
    <w:rsid w:val="004B4DA6"/>
    <w:rsid w:val="004D5044"/>
    <w:rsid w:val="00556C6C"/>
    <w:rsid w:val="005848BE"/>
    <w:rsid w:val="00685675"/>
    <w:rsid w:val="00695C20"/>
    <w:rsid w:val="006A22EA"/>
    <w:rsid w:val="00745C82"/>
    <w:rsid w:val="00775D24"/>
    <w:rsid w:val="007941CC"/>
    <w:rsid w:val="00805988"/>
    <w:rsid w:val="008324E5"/>
    <w:rsid w:val="0087565A"/>
    <w:rsid w:val="00896787"/>
    <w:rsid w:val="008B7726"/>
    <w:rsid w:val="008C754D"/>
    <w:rsid w:val="009209F9"/>
    <w:rsid w:val="0092341A"/>
    <w:rsid w:val="009A20FB"/>
    <w:rsid w:val="009C61C8"/>
    <w:rsid w:val="00A0355E"/>
    <w:rsid w:val="00A15225"/>
    <w:rsid w:val="00AC7222"/>
    <w:rsid w:val="00BE49AF"/>
    <w:rsid w:val="00BF1878"/>
    <w:rsid w:val="00C30D82"/>
    <w:rsid w:val="00C67482"/>
    <w:rsid w:val="00D01D31"/>
    <w:rsid w:val="00D300F8"/>
    <w:rsid w:val="00D352F3"/>
    <w:rsid w:val="00D563C2"/>
    <w:rsid w:val="00D62256"/>
    <w:rsid w:val="00D67894"/>
    <w:rsid w:val="00E41539"/>
    <w:rsid w:val="00E72821"/>
    <w:rsid w:val="00EB6D9E"/>
    <w:rsid w:val="00F224DC"/>
    <w:rsid w:val="00F521BE"/>
    <w:rsid w:val="00FC5F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153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4153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4153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41539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2F778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DD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75</Words>
  <Characters>430</Characters>
  <Application>Microsoft Office Word</Application>
  <DocSecurity>0</DocSecurity>
  <Lines>3</Lines>
  <Paragraphs>1</Paragraphs>
  <ScaleCrop>false</ScaleCrop>
  <Company>WwW.YlmF.CoM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dell</cp:lastModifiedBy>
  <cp:revision>18</cp:revision>
  <cp:lastPrinted>2016-10-14T01:31:00Z</cp:lastPrinted>
  <dcterms:created xsi:type="dcterms:W3CDTF">2016-10-09T03:38:00Z</dcterms:created>
  <dcterms:modified xsi:type="dcterms:W3CDTF">2016-10-20T04:37:00Z</dcterms:modified>
</cp:coreProperties>
</file>